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ED" w:rsidRDefault="00A430ED" w:rsidP="00A430ED">
      <w:pPr>
        <w:spacing w:line="360" w:lineRule="auto"/>
        <w:jc w:val="center"/>
        <w:rPr>
          <w:b/>
          <w:sz w:val="36"/>
          <w:szCs w:val="36"/>
        </w:rPr>
      </w:pPr>
      <w:r w:rsidRPr="00107025">
        <w:rPr>
          <w:rFonts w:hint="eastAsia"/>
          <w:b/>
          <w:sz w:val="36"/>
          <w:szCs w:val="36"/>
        </w:rPr>
        <w:t>上海建桥学院</w:t>
      </w:r>
      <w:r w:rsidRPr="00107025">
        <w:rPr>
          <w:b/>
          <w:sz w:val="36"/>
          <w:szCs w:val="36"/>
        </w:rPr>
        <w:t>20</w:t>
      </w:r>
      <w:r>
        <w:rPr>
          <w:b/>
          <w:sz w:val="36"/>
          <w:szCs w:val="36"/>
        </w:rPr>
        <w:t>1</w:t>
      </w:r>
      <w:r>
        <w:rPr>
          <w:rFonts w:hint="eastAsia"/>
          <w:b/>
          <w:sz w:val="36"/>
          <w:szCs w:val="36"/>
        </w:rPr>
        <w:t>5</w:t>
      </w:r>
      <w:r w:rsidRPr="00107025">
        <w:rPr>
          <w:rFonts w:hint="eastAsia"/>
          <w:b/>
          <w:sz w:val="36"/>
          <w:szCs w:val="36"/>
        </w:rPr>
        <w:t>年</w:t>
      </w:r>
      <w:r>
        <w:rPr>
          <w:rFonts w:hint="eastAsia"/>
          <w:b/>
          <w:sz w:val="36"/>
          <w:szCs w:val="36"/>
        </w:rPr>
        <w:t>秋</w:t>
      </w:r>
      <w:r w:rsidRPr="00107025">
        <w:rPr>
          <w:rFonts w:hint="eastAsia"/>
          <w:b/>
          <w:sz w:val="36"/>
          <w:szCs w:val="36"/>
        </w:rPr>
        <w:t>季征兵工作</w:t>
      </w:r>
      <w:r>
        <w:rPr>
          <w:rFonts w:hint="eastAsia"/>
          <w:b/>
          <w:sz w:val="36"/>
          <w:szCs w:val="36"/>
        </w:rPr>
        <w:t>通知</w:t>
      </w:r>
    </w:p>
    <w:p w:rsidR="00A430ED" w:rsidRPr="00E6784C" w:rsidRDefault="00A430ED" w:rsidP="00A430ED">
      <w:pPr>
        <w:spacing w:line="360" w:lineRule="auto"/>
        <w:jc w:val="center"/>
        <w:rPr>
          <w:b/>
          <w:sz w:val="30"/>
          <w:szCs w:val="30"/>
        </w:rPr>
      </w:pPr>
    </w:p>
    <w:p w:rsidR="00A430ED" w:rsidRPr="00F13223" w:rsidRDefault="00A430ED" w:rsidP="00A430ED">
      <w:pPr>
        <w:spacing w:line="360" w:lineRule="auto"/>
        <w:rPr>
          <w:b/>
          <w:sz w:val="36"/>
          <w:szCs w:val="36"/>
        </w:rPr>
      </w:pPr>
      <w:bookmarkStart w:id="0" w:name="_GoBack"/>
      <w:r w:rsidRPr="00F13223">
        <w:rPr>
          <w:rFonts w:ascii="宋体" w:hAnsi="宋体" w:cs="宋体" w:hint="eastAsia"/>
          <w:b/>
          <w:kern w:val="0"/>
          <w:sz w:val="24"/>
        </w:rPr>
        <w:t>各学院、部处</w:t>
      </w:r>
      <w:r>
        <w:rPr>
          <w:rFonts w:ascii="宋体" w:hAnsi="宋体" w:cs="宋体" w:hint="eastAsia"/>
          <w:kern w:val="0"/>
          <w:sz w:val="24"/>
        </w:rPr>
        <w:t>：</w:t>
      </w:r>
    </w:p>
    <w:p w:rsidR="00A430ED" w:rsidRDefault="00A430ED" w:rsidP="00A430ED">
      <w:pPr>
        <w:spacing w:line="360" w:lineRule="auto"/>
        <w:ind w:firstLineChars="200" w:firstLine="480"/>
        <w:rPr>
          <w:sz w:val="24"/>
        </w:rPr>
      </w:pPr>
      <w:r>
        <w:rPr>
          <w:rFonts w:hint="eastAsia"/>
          <w:sz w:val="24"/>
        </w:rPr>
        <w:t>从高等院校在校大学生中征集新兵，是国务院、中央军委的重要决策，是提高兵源质量、优化兵源结构的重要举措，是征兵工作的重要内容。我国《兵役法》规定：“中华人民共和国公民都有义务依照本法服兵役”。就是说，依照法律服兵役、保家卫国是每个公民必须履行的义务，是法律赋予每个适龄公民的神圣职责，也是弘扬爱国主义精神的具体表现。作为建桥学院的一名大学生，有责任、有义务踊跃报名，参加应征，为祖国的国防事业，为军队的现代化建设，做出自己应有的贡献。为做好</w:t>
      </w:r>
      <w:r>
        <w:rPr>
          <w:sz w:val="24"/>
        </w:rPr>
        <w:t>201</w:t>
      </w:r>
      <w:r>
        <w:rPr>
          <w:rFonts w:hint="eastAsia"/>
          <w:sz w:val="24"/>
        </w:rPr>
        <w:t>5</w:t>
      </w:r>
      <w:r>
        <w:rPr>
          <w:rFonts w:hint="eastAsia"/>
          <w:sz w:val="24"/>
        </w:rPr>
        <w:t>年秋季征兵工作，现将有关工作部署如下：</w:t>
      </w:r>
    </w:p>
    <w:p w:rsidR="00A430ED" w:rsidRPr="00F13223" w:rsidRDefault="00A430ED" w:rsidP="00A430ED">
      <w:pPr>
        <w:widowControl/>
        <w:spacing w:line="360" w:lineRule="auto"/>
        <w:jc w:val="left"/>
        <w:rPr>
          <w:rFonts w:ascii="宋体" w:cs="宋体"/>
          <w:b/>
          <w:kern w:val="0"/>
          <w:sz w:val="24"/>
        </w:rPr>
      </w:pPr>
      <w:r w:rsidRPr="00F13223">
        <w:rPr>
          <w:rFonts w:hint="eastAsia"/>
          <w:b/>
          <w:sz w:val="24"/>
        </w:rPr>
        <w:t>一、</w:t>
      </w:r>
      <w:r w:rsidRPr="00F13223">
        <w:rPr>
          <w:rFonts w:ascii="宋体" w:hAnsi="宋体" w:cs="宋体" w:hint="eastAsia"/>
          <w:b/>
          <w:kern w:val="0"/>
          <w:sz w:val="24"/>
        </w:rPr>
        <w:t>组织领导</w:t>
      </w:r>
    </w:p>
    <w:p w:rsidR="00A430ED" w:rsidRPr="00F13223" w:rsidRDefault="00A430ED" w:rsidP="00A430ED">
      <w:pPr>
        <w:widowControl/>
        <w:spacing w:line="360" w:lineRule="auto"/>
        <w:ind w:leftChars="207" w:left="435" w:firstLineChars="50" w:firstLine="120"/>
        <w:jc w:val="left"/>
        <w:rPr>
          <w:sz w:val="24"/>
        </w:rPr>
      </w:pPr>
      <w:r w:rsidRPr="00F13223">
        <w:rPr>
          <w:sz w:val="24"/>
        </w:rPr>
        <w:t>1</w:t>
      </w:r>
      <w:r>
        <w:rPr>
          <w:rFonts w:hint="eastAsia"/>
          <w:sz w:val="24"/>
        </w:rPr>
        <w:t>、</w:t>
      </w:r>
      <w:r w:rsidRPr="00F13223">
        <w:rPr>
          <w:rFonts w:hint="eastAsia"/>
          <w:sz w:val="24"/>
        </w:rPr>
        <w:t>学校成立上海建桥学院征兵工作领导小组</w:t>
      </w:r>
    </w:p>
    <w:p w:rsidR="00A430ED" w:rsidRPr="00F13223" w:rsidRDefault="00A430ED" w:rsidP="00A430ED">
      <w:pPr>
        <w:widowControl/>
        <w:spacing w:line="360" w:lineRule="auto"/>
        <w:ind w:firstLineChars="200" w:firstLine="480"/>
        <w:jc w:val="left"/>
        <w:rPr>
          <w:sz w:val="24"/>
        </w:rPr>
      </w:pPr>
      <w:r w:rsidRPr="00F13223">
        <w:rPr>
          <w:rFonts w:hint="eastAsia"/>
          <w:sz w:val="24"/>
        </w:rPr>
        <w:t>组长：</w:t>
      </w:r>
      <w:r>
        <w:rPr>
          <w:rFonts w:hint="eastAsia"/>
          <w:sz w:val="24"/>
        </w:rPr>
        <w:t>潘迎捷</w:t>
      </w:r>
      <w:r w:rsidRPr="00F13223">
        <w:rPr>
          <w:rFonts w:hint="eastAsia"/>
          <w:sz w:val="24"/>
        </w:rPr>
        <w:t>；副组长：蒋威宜、张家钰</w:t>
      </w:r>
      <w:r>
        <w:rPr>
          <w:rFonts w:hint="eastAsia"/>
          <w:sz w:val="24"/>
        </w:rPr>
        <w:t>、夏雨</w:t>
      </w:r>
    </w:p>
    <w:p w:rsidR="00A430ED" w:rsidRPr="00F13223" w:rsidRDefault="00A430ED" w:rsidP="00A430ED">
      <w:pPr>
        <w:widowControl/>
        <w:spacing w:line="360" w:lineRule="auto"/>
        <w:ind w:firstLineChars="200" w:firstLine="480"/>
        <w:jc w:val="left"/>
        <w:rPr>
          <w:sz w:val="24"/>
        </w:rPr>
      </w:pPr>
      <w:r>
        <w:rPr>
          <w:rFonts w:hint="eastAsia"/>
          <w:sz w:val="24"/>
        </w:rPr>
        <w:t>成</w:t>
      </w:r>
      <w:r w:rsidRPr="00F13223">
        <w:rPr>
          <w:rFonts w:hint="eastAsia"/>
          <w:sz w:val="24"/>
        </w:rPr>
        <w:t>员：张宁、</w:t>
      </w:r>
      <w:r>
        <w:rPr>
          <w:rFonts w:hint="eastAsia"/>
          <w:sz w:val="24"/>
        </w:rPr>
        <w:t>孙福良</w:t>
      </w:r>
      <w:r w:rsidRPr="00F13223">
        <w:rPr>
          <w:rFonts w:hint="eastAsia"/>
          <w:sz w:val="24"/>
        </w:rPr>
        <w:t>、周宇华、施荣瑜、张巍、张盛教、吴国政、陈伟、陆佩</w:t>
      </w:r>
      <w:r>
        <w:rPr>
          <w:rFonts w:hint="eastAsia"/>
          <w:sz w:val="24"/>
        </w:rPr>
        <w:t>耀</w:t>
      </w:r>
      <w:r w:rsidRPr="00F13223">
        <w:rPr>
          <w:rFonts w:hint="eastAsia"/>
          <w:sz w:val="24"/>
        </w:rPr>
        <w:t>、</w:t>
      </w:r>
      <w:r>
        <w:rPr>
          <w:rFonts w:hint="eastAsia"/>
          <w:sz w:val="24"/>
        </w:rPr>
        <w:t>王加宁</w:t>
      </w:r>
      <w:r w:rsidRPr="00F13223">
        <w:rPr>
          <w:rFonts w:hint="eastAsia"/>
          <w:sz w:val="24"/>
        </w:rPr>
        <w:t>、潘秀玲</w:t>
      </w:r>
      <w:r>
        <w:rPr>
          <w:rFonts w:hint="eastAsia"/>
          <w:sz w:val="24"/>
        </w:rPr>
        <w:t>、焦庆堂</w:t>
      </w:r>
      <w:r w:rsidRPr="00F13223">
        <w:rPr>
          <w:rFonts w:hint="eastAsia"/>
          <w:sz w:val="24"/>
        </w:rPr>
        <w:t>。</w:t>
      </w:r>
    </w:p>
    <w:p w:rsidR="00A430ED" w:rsidRPr="00F13223" w:rsidRDefault="00A430ED" w:rsidP="00A430ED">
      <w:pPr>
        <w:widowControl/>
        <w:spacing w:line="360" w:lineRule="auto"/>
        <w:ind w:firstLineChars="200" w:firstLine="480"/>
        <w:jc w:val="left"/>
        <w:rPr>
          <w:sz w:val="24"/>
        </w:rPr>
      </w:pPr>
      <w:r>
        <w:rPr>
          <w:sz w:val="24"/>
        </w:rPr>
        <w:t>2</w:t>
      </w:r>
      <w:r>
        <w:rPr>
          <w:rFonts w:hint="eastAsia"/>
          <w:sz w:val="24"/>
        </w:rPr>
        <w:t>、</w:t>
      </w:r>
      <w:r w:rsidRPr="00F13223">
        <w:rPr>
          <w:rFonts w:hint="eastAsia"/>
          <w:sz w:val="24"/>
        </w:rPr>
        <w:t>学校成立征兵工作办公室</w:t>
      </w:r>
    </w:p>
    <w:p w:rsidR="00A430ED" w:rsidRDefault="00A430ED" w:rsidP="00A430ED">
      <w:pPr>
        <w:widowControl/>
        <w:spacing w:line="360" w:lineRule="auto"/>
        <w:ind w:leftChars="250" w:left="525"/>
        <w:jc w:val="left"/>
        <w:rPr>
          <w:sz w:val="24"/>
        </w:rPr>
      </w:pPr>
      <w:r>
        <w:rPr>
          <w:rFonts w:hint="eastAsia"/>
          <w:sz w:val="24"/>
        </w:rPr>
        <w:t>主任：</w:t>
      </w:r>
      <w:r w:rsidRPr="00F13223">
        <w:rPr>
          <w:rFonts w:hint="eastAsia"/>
          <w:sz w:val="24"/>
        </w:rPr>
        <w:t>张宁</w:t>
      </w:r>
    </w:p>
    <w:p w:rsidR="00A430ED" w:rsidRDefault="00A430ED" w:rsidP="00A430ED">
      <w:pPr>
        <w:widowControl/>
        <w:spacing w:line="360" w:lineRule="auto"/>
        <w:ind w:leftChars="250" w:left="525"/>
        <w:jc w:val="left"/>
        <w:rPr>
          <w:sz w:val="24"/>
        </w:rPr>
      </w:pPr>
      <w:r>
        <w:rPr>
          <w:rFonts w:hint="eastAsia"/>
          <w:sz w:val="24"/>
        </w:rPr>
        <w:t>副主任：</w:t>
      </w:r>
      <w:r w:rsidRPr="00F13223">
        <w:rPr>
          <w:rFonts w:hint="eastAsia"/>
          <w:sz w:val="24"/>
        </w:rPr>
        <w:t>张巍</w:t>
      </w:r>
    </w:p>
    <w:p w:rsidR="00A430ED" w:rsidRPr="00F13223" w:rsidRDefault="00A430ED" w:rsidP="00A430ED">
      <w:pPr>
        <w:widowControl/>
        <w:spacing w:line="360" w:lineRule="auto"/>
        <w:ind w:leftChars="250" w:left="525"/>
        <w:jc w:val="left"/>
        <w:rPr>
          <w:sz w:val="24"/>
        </w:rPr>
      </w:pPr>
      <w:r>
        <w:rPr>
          <w:rFonts w:hint="eastAsia"/>
          <w:sz w:val="24"/>
        </w:rPr>
        <w:t>联络员：桑正、施红霞、</w:t>
      </w:r>
      <w:r w:rsidRPr="00F13223">
        <w:rPr>
          <w:rFonts w:hint="eastAsia"/>
          <w:sz w:val="24"/>
        </w:rPr>
        <w:t>各学院</w:t>
      </w:r>
      <w:proofErr w:type="gramStart"/>
      <w:r>
        <w:rPr>
          <w:rFonts w:hint="eastAsia"/>
          <w:sz w:val="24"/>
        </w:rPr>
        <w:t>学工办</w:t>
      </w:r>
      <w:proofErr w:type="gramEnd"/>
      <w:r>
        <w:rPr>
          <w:rFonts w:hint="eastAsia"/>
          <w:sz w:val="24"/>
        </w:rPr>
        <w:t>主任</w:t>
      </w:r>
    </w:p>
    <w:p w:rsidR="00A430ED" w:rsidRPr="00F61E7D" w:rsidRDefault="00A430ED" w:rsidP="001F0078">
      <w:pPr>
        <w:spacing w:beforeLines="50" w:before="156" w:line="360" w:lineRule="auto"/>
        <w:rPr>
          <w:b/>
          <w:sz w:val="24"/>
        </w:rPr>
      </w:pPr>
      <w:r>
        <w:rPr>
          <w:rFonts w:hint="eastAsia"/>
          <w:b/>
          <w:sz w:val="24"/>
        </w:rPr>
        <w:t>二</w:t>
      </w:r>
      <w:r w:rsidRPr="00F61E7D">
        <w:rPr>
          <w:rFonts w:hint="eastAsia"/>
          <w:b/>
          <w:sz w:val="24"/>
        </w:rPr>
        <w:t>、征集范围与任务</w:t>
      </w:r>
    </w:p>
    <w:p w:rsidR="00A430ED" w:rsidRDefault="00A430ED" w:rsidP="00A430ED">
      <w:pPr>
        <w:spacing w:line="360" w:lineRule="auto"/>
        <w:ind w:firstLine="480"/>
        <w:rPr>
          <w:sz w:val="24"/>
        </w:rPr>
      </w:pPr>
      <w:r>
        <w:rPr>
          <w:rFonts w:hint="eastAsia"/>
          <w:sz w:val="24"/>
        </w:rPr>
        <w:t>根据浦东新区征兵办的安排，我校今年的新兵有男兵和女兵。要求为在校学生男生年龄</w:t>
      </w:r>
      <w:r>
        <w:rPr>
          <w:sz w:val="24"/>
        </w:rPr>
        <w:t>1</w:t>
      </w:r>
      <w:r>
        <w:rPr>
          <w:rFonts w:hint="eastAsia"/>
          <w:sz w:val="24"/>
        </w:rPr>
        <w:t>8</w:t>
      </w:r>
      <w:r>
        <w:rPr>
          <w:rFonts w:hint="eastAsia"/>
          <w:sz w:val="24"/>
        </w:rPr>
        <w:t>周岁至</w:t>
      </w:r>
      <w:r>
        <w:rPr>
          <w:sz w:val="24"/>
        </w:rPr>
        <w:t>24</w:t>
      </w:r>
      <w:r>
        <w:rPr>
          <w:rFonts w:hint="eastAsia"/>
          <w:sz w:val="24"/>
        </w:rPr>
        <w:t>周岁，身高为</w:t>
      </w:r>
      <w:r>
        <w:rPr>
          <w:sz w:val="24"/>
        </w:rPr>
        <w:t>16</w:t>
      </w:r>
      <w:r>
        <w:rPr>
          <w:rFonts w:hint="eastAsia"/>
          <w:sz w:val="24"/>
        </w:rPr>
        <w:t>0</w:t>
      </w:r>
      <w:r>
        <w:rPr>
          <w:sz w:val="24"/>
        </w:rPr>
        <w:t>cm</w:t>
      </w:r>
      <w:r>
        <w:rPr>
          <w:rFonts w:hint="eastAsia"/>
          <w:sz w:val="24"/>
        </w:rPr>
        <w:t>以上，体重不低于</w:t>
      </w:r>
      <w:smartTag w:uri="urn:schemas-microsoft-com:office:smarttags" w:element="chmetcnv">
        <w:smartTagPr>
          <w:attr w:name="UnitName" w:val="kg"/>
          <w:attr w:name="SourceValue" w:val="45"/>
          <w:attr w:name="HasSpace" w:val="False"/>
          <w:attr w:name="Negative" w:val="False"/>
          <w:attr w:name="NumberType" w:val="1"/>
          <w:attr w:name="TCSC" w:val="0"/>
        </w:smartTagPr>
        <w:r>
          <w:rPr>
            <w:sz w:val="24"/>
          </w:rPr>
          <w:t>45kg</w:t>
        </w:r>
      </w:smartTag>
      <w:r>
        <w:rPr>
          <w:rFonts w:hint="eastAsia"/>
          <w:sz w:val="24"/>
        </w:rPr>
        <w:t>，右眼裸眼视力不低于</w:t>
      </w:r>
      <w:r>
        <w:rPr>
          <w:sz w:val="24"/>
        </w:rPr>
        <w:t>4.6</w:t>
      </w:r>
      <w:r>
        <w:rPr>
          <w:rFonts w:hint="eastAsia"/>
          <w:sz w:val="24"/>
        </w:rPr>
        <w:t>，左眼裸眼视力不低于</w:t>
      </w:r>
      <w:r>
        <w:rPr>
          <w:sz w:val="24"/>
        </w:rPr>
        <w:t>4.5</w:t>
      </w:r>
      <w:r>
        <w:rPr>
          <w:rFonts w:hint="eastAsia"/>
          <w:sz w:val="24"/>
        </w:rPr>
        <w:t>；女生年龄</w:t>
      </w:r>
      <w:r>
        <w:rPr>
          <w:sz w:val="24"/>
        </w:rPr>
        <w:t>1</w:t>
      </w:r>
      <w:r>
        <w:rPr>
          <w:rFonts w:hint="eastAsia"/>
          <w:sz w:val="24"/>
        </w:rPr>
        <w:t>8</w:t>
      </w:r>
      <w:r>
        <w:rPr>
          <w:rFonts w:hint="eastAsia"/>
          <w:sz w:val="24"/>
        </w:rPr>
        <w:t>周岁至</w:t>
      </w:r>
      <w:r>
        <w:rPr>
          <w:sz w:val="24"/>
        </w:rPr>
        <w:t>22</w:t>
      </w:r>
      <w:r>
        <w:rPr>
          <w:rFonts w:hint="eastAsia"/>
          <w:sz w:val="24"/>
        </w:rPr>
        <w:t>周岁，身高为</w:t>
      </w:r>
      <w:r>
        <w:rPr>
          <w:sz w:val="24"/>
        </w:rPr>
        <w:t>1</w:t>
      </w:r>
      <w:r>
        <w:rPr>
          <w:rFonts w:hint="eastAsia"/>
          <w:sz w:val="24"/>
        </w:rPr>
        <w:t>58</w:t>
      </w:r>
      <w:r>
        <w:rPr>
          <w:sz w:val="24"/>
        </w:rPr>
        <w:t>cm</w:t>
      </w:r>
      <w:r>
        <w:rPr>
          <w:rFonts w:hint="eastAsia"/>
          <w:sz w:val="24"/>
        </w:rPr>
        <w:t>以上，体重不低于</w:t>
      </w:r>
      <w:smartTag w:uri="urn:schemas-microsoft-com:office:smarttags" w:element="chmetcnv">
        <w:smartTagPr>
          <w:attr w:name="UnitName" w:val="kg"/>
          <w:attr w:name="SourceValue" w:val="45"/>
          <w:attr w:name="HasSpace" w:val="False"/>
          <w:attr w:name="Negative" w:val="False"/>
          <w:attr w:name="NumberType" w:val="1"/>
          <w:attr w:name="TCSC" w:val="0"/>
        </w:smartTagPr>
        <w:r>
          <w:rPr>
            <w:sz w:val="24"/>
          </w:rPr>
          <w:t>45kg</w:t>
        </w:r>
      </w:smartTag>
      <w:r>
        <w:rPr>
          <w:rFonts w:hint="eastAsia"/>
          <w:sz w:val="24"/>
        </w:rPr>
        <w:t>，右眼裸眼视力不低于</w:t>
      </w:r>
      <w:r>
        <w:rPr>
          <w:sz w:val="24"/>
        </w:rPr>
        <w:t>4.6</w:t>
      </w:r>
      <w:r>
        <w:rPr>
          <w:rFonts w:hint="eastAsia"/>
          <w:sz w:val="24"/>
        </w:rPr>
        <w:t>，左眼裸眼视力不低于</w:t>
      </w:r>
      <w:r>
        <w:rPr>
          <w:sz w:val="24"/>
        </w:rPr>
        <w:t>4.5</w:t>
      </w:r>
      <w:r>
        <w:rPr>
          <w:rFonts w:hint="eastAsia"/>
          <w:sz w:val="24"/>
        </w:rPr>
        <w:t>，服役期为两年。</w:t>
      </w:r>
    </w:p>
    <w:p w:rsidR="00A430ED" w:rsidRPr="00EC45CE" w:rsidRDefault="00A430ED" w:rsidP="001F0078">
      <w:pPr>
        <w:spacing w:beforeLines="50" w:before="156" w:line="360" w:lineRule="auto"/>
        <w:rPr>
          <w:b/>
          <w:sz w:val="24"/>
        </w:rPr>
      </w:pPr>
      <w:r>
        <w:rPr>
          <w:rFonts w:hint="eastAsia"/>
          <w:b/>
          <w:sz w:val="24"/>
        </w:rPr>
        <w:t>三</w:t>
      </w:r>
      <w:r w:rsidRPr="00EC45CE">
        <w:rPr>
          <w:rFonts w:hint="eastAsia"/>
          <w:b/>
          <w:sz w:val="24"/>
        </w:rPr>
        <w:t>、征集时间安排</w:t>
      </w:r>
    </w:p>
    <w:p w:rsidR="00A430ED" w:rsidRDefault="00A430ED" w:rsidP="00A430ED">
      <w:pPr>
        <w:spacing w:line="360" w:lineRule="auto"/>
        <w:ind w:firstLine="480"/>
        <w:rPr>
          <w:sz w:val="24"/>
        </w:rPr>
      </w:pPr>
      <w:r>
        <w:rPr>
          <w:rFonts w:hint="eastAsia"/>
          <w:sz w:val="24"/>
        </w:rPr>
        <w:t>整个征集工作分三个阶段。</w:t>
      </w:r>
    </w:p>
    <w:p w:rsidR="00A430ED" w:rsidRDefault="00A430ED" w:rsidP="00A430ED">
      <w:pPr>
        <w:spacing w:line="360" w:lineRule="auto"/>
        <w:ind w:firstLine="480"/>
        <w:rPr>
          <w:sz w:val="24"/>
        </w:rPr>
      </w:pPr>
      <w:r w:rsidRPr="0075318E">
        <w:rPr>
          <w:rFonts w:hint="eastAsia"/>
          <w:b/>
          <w:sz w:val="24"/>
        </w:rPr>
        <w:t>第一阶段：</w:t>
      </w:r>
      <w:r>
        <w:rPr>
          <w:rFonts w:hint="eastAsia"/>
          <w:b/>
          <w:sz w:val="24"/>
        </w:rPr>
        <w:t>5</w:t>
      </w:r>
      <w:r w:rsidRPr="0075318E">
        <w:rPr>
          <w:rFonts w:hint="eastAsia"/>
          <w:b/>
          <w:sz w:val="24"/>
        </w:rPr>
        <w:t>月</w:t>
      </w:r>
      <w:r w:rsidRPr="0075318E">
        <w:rPr>
          <w:b/>
          <w:sz w:val="24"/>
        </w:rPr>
        <w:t>1</w:t>
      </w:r>
      <w:r>
        <w:rPr>
          <w:rFonts w:hint="eastAsia"/>
          <w:b/>
          <w:sz w:val="24"/>
        </w:rPr>
        <w:t>1</w:t>
      </w:r>
      <w:r w:rsidRPr="0075318E">
        <w:rPr>
          <w:rFonts w:hint="eastAsia"/>
          <w:b/>
          <w:sz w:val="24"/>
        </w:rPr>
        <w:t>日</w:t>
      </w:r>
      <w:r w:rsidRPr="0075318E">
        <w:rPr>
          <w:b/>
          <w:sz w:val="24"/>
        </w:rPr>
        <w:t>—</w:t>
      </w:r>
      <w:r>
        <w:rPr>
          <w:rFonts w:hint="eastAsia"/>
          <w:b/>
          <w:sz w:val="24"/>
        </w:rPr>
        <w:t>5</w:t>
      </w:r>
      <w:r w:rsidRPr="0075318E">
        <w:rPr>
          <w:rFonts w:hint="eastAsia"/>
          <w:b/>
          <w:sz w:val="24"/>
        </w:rPr>
        <w:t>月</w:t>
      </w:r>
      <w:r>
        <w:rPr>
          <w:rFonts w:hint="eastAsia"/>
          <w:b/>
          <w:sz w:val="24"/>
        </w:rPr>
        <w:t>2</w:t>
      </w:r>
      <w:r w:rsidR="00F22EF7">
        <w:rPr>
          <w:rFonts w:hint="eastAsia"/>
          <w:b/>
          <w:sz w:val="24"/>
        </w:rPr>
        <w:t>5</w:t>
      </w:r>
      <w:r w:rsidRPr="0075318E">
        <w:rPr>
          <w:rFonts w:hint="eastAsia"/>
          <w:b/>
          <w:sz w:val="24"/>
        </w:rPr>
        <w:t>日</w:t>
      </w:r>
      <w:r>
        <w:rPr>
          <w:rFonts w:hint="eastAsia"/>
          <w:sz w:val="24"/>
        </w:rPr>
        <w:t>，宣传、动员、</w:t>
      </w:r>
      <w:r w:rsidR="001D73F8">
        <w:rPr>
          <w:rFonts w:hint="eastAsia"/>
          <w:sz w:val="24"/>
        </w:rPr>
        <w:t>兵役登记、</w:t>
      </w:r>
      <w:r w:rsidR="00C220CD">
        <w:rPr>
          <w:rFonts w:hint="eastAsia"/>
          <w:sz w:val="24"/>
        </w:rPr>
        <w:t>预征</w:t>
      </w:r>
      <w:r>
        <w:rPr>
          <w:rFonts w:hint="eastAsia"/>
          <w:sz w:val="24"/>
        </w:rPr>
        <w:t>报名阶段。</w:t>
      </w:r>
      <w:r>
        <w:rPr>
          <w:rFonts w:hint="eastAsia"/>
          <w:sz w:val="24"/>
        </w:rPr>
        <w:lastRenderedPageBreak/>
        <w:t>在此阶段要认真做好征集新兵的宣传教育工作，充分激发学生的爱国主义热情，鼓励学生踊跃报名。</w:t>
      </w:r>
    </w:p>
    <w:p w:rsidR="00A430ED" w:rsidRPr="0075318E" w:rsidRDefault="0086133F" w:rsidP="00A430ED">
      <w:pPr>
        <w:spacing w:line="360" w:lineRule="auto"/>
        <w:ind w:firstLine="480"/>
        <w:rPr>
          <w:b/>
          <w:sz w:val="24"/>
        </w:rPr>
      </w:pPr>
      <w:r>
        <w:rPr>
          <w:rFonts w:hint="eastAsia"/>
          <w:b/>
          <w:sz w:val="24"/>
        </w:rPr>
        <w:t>兵役登记、预征</w:t>
      </w:r>
      <w:r w:rsidR="00A430ED" w:rsidRPr="0075318E">
        <w:rPr>
          <w:rFonts w:hint="eastAsia"/>
          <w:b/>
          <w:sz w:val="24"/>
        </w:rPr>
        <w:t>报名日期：</w:t>
      </w:r>
      <w:r w:rsidR="00A430ED">
        <w:rPr>
          <w:rFonts w:hint="eastAsia"/>
          <w:b/>
          <w:sz w:val="24"/>
        </w:rPr>
        <w:t>5</w:t>
      </w:r>
      <w:r w:rsidR="00A430ED" w:rsidRPr="0075318E">
        <w:rPr>
          <w:rFonts w:hint="eastAsia"/>
          <w:b/>
          <w:sz w:val="24"/>
        </w:rPr>
        <w:t>月</w:t>
      </w:r>
      <w:r w:rsidR="00A430ED" w:rsidRPr="0075318E">
        <w:rPr>
          <w:b/>
          <w:sz w:val="24"/>
        </w:rPr>
        <w:t>1</w:t>
      </w:r>
      <w:r w:rsidR="00A430ED">
        <w:rPr>
          <w:rFonts w:hint="eastAsia"/>
          <w:b/>
          <w:sz w:val="24"/>
        </w:rPr>
        <w:t>1</w:t>
      </w:r>
      <w:r w:rsidR="00A430ED" w:rsidRPr="0075318E">
        <w:rPr>
          <w:rFonts w:hint="eastAsia"/>
          <w:b/>
          <w:sz w:val="24"/>
        </w:rPr>
        <w:t>日</w:t>
      </w:r>
      <w:r w:rsidR="00A430ED" w:rsidRPr="0075318E">
        <w:rPr>
          <w:b/>
          <w:sz w:val="24"/>
        </w:rPr>
        <w:t>—</w:t>
      </w:r>
      <w:r w:rsidR="00A430ED">
        <w:rPr>
          <w:rFonts w:hint="eastAsia"/>
          <w:b/>
          <w:sz w:val="24"/>
        </w:rPr>
        <w:t>5</w:t>
      </w:r>
      <w:r w:rsidR="00A430ED" w:rsidRPr="0075318E">
        <w:rPr>
          <w:rFonts w:hint="eastAsia"/>
          <w:b/>
          <w:sz w:val="24"/>
        </w:rPr>
        <w:t>月</w:t>
      </w:r>
      <w:r w:rsidR="00A430ED">
        <w:rPr>
          <w:rFonts w:hint="eastAsia"/>
          <w:b/>
          <w:sz w:val="24"/>
        </w:rPr>
        <w:t>2</w:t>
      </w:r>
      <w:r w:rsidR="00F22EF7">
        <w:rPr>
          <w:rFonts w:hint="eastAsia"/>
          <w:b/>
          <w:sz w:val="24"/>
        </w:rPr>
        <w:t>5</w:t>
      </w:r>
      <w:r w:rsidR="00A430ED" w:rsidRPr="0075318E">
        <w:rPr>
          <w:rFonts w:hint="eastAsia"/>
          <w:b/>
          <w:sz w:val="24"/>
        </w:rPr>
        <w:t>日</w:t>
      </w:r>
    </w:p>
    <w:p w:rsidR="00A430ED" w:rsidRDefault="00A430ED" w:rsidP="00A430ED">
      <w:pPr>
        <w:spacing w:line="360" w:lineRule="auto"/>
        <w:ind w:firstLine="480"/>
        <w:rPr>
          <w:sz w:val="24"/>
        </w:rPr>
      </w:pPr>
      <w:r>
        <w:rPr>
          <w:rFonts w:hint="eastAsia"/>
          <w:sz w:val="24"/>
        </w:rPr>
        <w:t>报名地点：各院系辅导员处（</w:t>
      </w:r>
      <w:r>
        <w:rPr>
          <w:rFonts w:hint="eastAsia"/>
          <w:sz w:val="24"/>
        </w:rPr>
        <w:t>5</w:t>
      </w:r>
      <w:r>
        <w:rPr>
          <w:rFonts w:hint="eastAsia"/>
          <w:sz w:val="24"/>
        </w:rPr>
        <w:t>月</w:t>
      </w:r>
      <w:r>
        <w:rPr>
          <w:rFonts w:hint="eastAsia"/>
          <w:sz w:val="24"/>
        </w:rPr>
        <w:t>29</w:t>
      </w:r>
      <w:r>
        <w:rPr>
          <w:rFonts w:hint="eastAsia"/>
          <w:sz w:val="24"/>
        </w:rPr>
        <w:t>日前各院系辅导员汇集名单至学院学办主任处）。</w:t>
      </w:r>
    </w:p>
    <w:p w:rsidR="00A430ED" w:rsidRDefault="00A430ED" w:rsidP="00A430ED">
      <w:pPr>
        <w:spacing w:line="360" w:lineRule="auto"/>
        <w:ind w:firstLine="480"/>
        <w:rPr>
          <w:sz w:val="24"/>
        </w:rPr>
      </w:pPr>
      <w:r>
        <w:rPr>
          <w:rFonts w:hint="eastAsia"/>
          <w:sz w:val="24"/>
        </w:rPr>
        <w:t>咨询电话：</w:t>
      </w:r>
      <w:r>
        <w:rPr>
          <w:sz w:val="24"/>
        </w:rPr>
        <w:t xml:space="preserve">58137895 </w:t>
      </w:r>
      <w:r w:rsidR="006756F2">
        <w:rPr>
          <w:rFonts w:hint="eastAsia"/>
          <w:sz w:val="24"/>
        </w:rPr>
        <w:t>桑正</w:t>
      </w:r>
    </w:p>
    <w:p w:rsidR="00A430ED" w:rsidRDefault="00A430ED" w:rsidP="00A430ED">
      <w:pPr>
        <w:spacing w:line="360" w:lineRule="auto"/>
        <w:ind w:firstLine="480"/>
        <w:rPr>
          <w:sz w:val="24"/>
        </w:rPr>
      </w:pPr>
      <w:r w:rsidRPr="0075318E">
        <w:rPr>
          <w:rFonts w:hint="eastAsia"/>
          <w:b/>
          <w:sz w:val="24"/>
        </w:rPr>
        <w:t>第二阶段：</w:t>
      </w:r>
      <w:r>
        <w:rPr>
          <w:rFonts w:hint="eastAsia"/>
          <w:b/>
          <w:sz w:val="24"/>
        </w:rPr>
        <w:t>5</w:t>
      </w:r>
      <w:r w:rsidRPr="0075318E">
        <w:rPr>
          <w:rFonts w:hint="eastAsia"/>
          <w:b/>
          <w:sz w:val="24"/>
        </w:rPr>
        <w:t>月</w:t>
      </w:r>
      <w:r w:rsidRPr="0075318E">
        <w:rPr>
          <w:b/>
          <w:sz w:val="24"/>
        </w:rPr>
        <w:t>2</w:t>
      </w:r>
      <w:r>
        <w:rPr>
          <w:rFonts w:hint="eastAsia"/>
          <w:b/>
          <w:sz w:val="24"/>
        </w:rPr>
        <w:t>6</w:t>
      </w:r>
      <w:r w:rsidRPr="0075318E">
        <w:rPr>
          <w:rFonts w:hint="eastAsia"/>
          <w:b/>
          <w:sz w:val="24"/>
        </w:rPr>
        <w:t>日</w:t>
      </w:r>
      <w:r w:rsidRPr="0075318E">
        <w:rPr>
          <w:b/>
          <w:sz w:val="24"/>
        </w:rPr>
        <w:t>—7</w:t>
      </w:r>
      <w:r w:rsidRPr="0075318E">
        <w:rPr>
          <w:rFonts w:hint="eastAsia"/>
          <w:b/>
          <w:sz w:val="24"/>
        </w:rPr>
        <w:t>月</w:t>
      </w:r>
      <w:r>
        <w:rPr>
          <w:b/>
          <w:sz w:val="24"/>
        </w:rPr>
        <w:t>30</w:t>
      </w:r>
      <w:r w:rsidRPr="0075318E">
        <w:rPr>
          <w:rFonts w:hint="eastAsia"/>
          <w:b/>
          <w:sz w:val="24"/>
        </w:rPr>
        <w:t>日，</w:t>
      </w:r>
      <w:r>
        <w:rPr>
          <w:rFonts w:hint="eastAsia"/>
          <w:sz w:val="24"/>
        </w:rPr>
        <w:t>体检、政审阶段。</w:t>
      </w:r>
    </w:p>
    <w:p w:rsidR="00A430ED" w:rsidRDefault="00A430ED" w:rsidP="00A430ED">
      <w:pPr>
        <w:spacing w:line="360" w:lineRule="auto"/>
        <w:ind w:firstLine="480"/>
        <w:rPr>
          <w:sz w:val="24"/>
        </w:rPr>
      </w:pPr>
      <w:r>
        <w:rPr>
          <w:rFonts w:hint="eastAsia"/>
          <w:sz w:val="24"/>
        </w:rPr>
        <w:t>本阶段主要是做好对报名同学的预选、预检、送检及政审工作。校医务室按要求组织进行初检，予以挑选，确保送检同学的质量，同时做好体检合格对象的政审工作，并向区武装部、接兵部队推荐新兵名单。</w:t>
      </w:r>
    </w:p>
    <w:p w:rsidR="00A430ED" w:rsidRDefault="00A430ED" w:rsidP="00A430ED">
      <w:pPr>
        <w:spacing w:line="360" w:lineRule="auto"/>
        <w:ind w:firstLine="480"/>
        <w:rPr>
          <w:sz w:val="24"/>
        </w:rPr>
      </w:pPr>
      <w:r w:rsidRPr="0075318E">
        <w:rPr>
          <w:rFonts w:hint="eastAsia"/>
          <w:b/>
          <w:sz w:val="24"/>
        </w:rPr>
        <w:t>第三阶段：</w:t>
      </w:r>
      <w:r>
        <w:rPr>
          <w:b/>
          <w:sz w:val="24"/>
        </w:rPr>
        <w:t>8</w:t>
      </w:r>
      <w:r w:rsidRPr="0075318E">
        <w:rPr>
          <w:rFonts w:hint="eastAsia"/>
          <w:b/>
          <w:sz w:val="24"/>
        </w:rPr>
        <w:t>月</w:t>
      </w:r>
      <w:r w:rsidRPr="0075318E">
        <w:rPr>
          <w:b/>
          <w:sz w:val="24"/>
        </w:rPr>
        <w:t>1</w:t>
      </w:r>
      <w:r w:rsidRPr="0075318E">
        <w:rPr>
          <w:rFonts w:hint="eastAsia"/>
          <w:b/>
          <w:sz w:val="24"/>
        </w:rPr>
        <w:t>日</w:t>
      </w:r>
      <w:r w:rsidRPr="0075318E">
        <w:rPr>
          <w:b/>
          <w:sz w:val="24"/>
        </w:rPr>
        <w:t>—9</w:t>
      </w:r>
      <w:r w:rsidRPr="0075318E">
        <w:rPr>
          <w:rFonts w:hint="eastAsia"/>
          <w:b/>
          <w:sz w:val="24"/>
        </w:rPr>
        <w:t>月</w:t>
      </w:r>
      <w:r>
        <w:rPr>
          <w:b/>
          <w:sz w:val="24"/>
        </w:rPr>
        <w:t>10</w:t>
      </w:r>
      <w:r w:rsidRPr="0075318E">
        <w:rPr>
          <w:rFonts w:hint="eastAsia"/>
          <w:b/>
          <w:sz w:val="24"/>
        </w:rPr>
        <w:t>日</w:t>
      </w:r>
      <w:r>
        <w:rPr>
          <w:rFonts w:hint="eastAsia"/>
          <w:sz w:val="24"/>
        </w:rPr>
        <w:t>，送兵、总结阶段。其中：</w:t>
      </w:r>
    </w:p>
    <w:p w:rsidR="00A430ED" w:rsidRDefault="00A430ED" w:rsidP="00A430ED">
      <w:pPr>
        <w:spacing w:line="360" w:lineRule="auto"/>
        <w:ind w:firstLine="480"/>
        <w:rPr>
          <w:sz w:val="24"/>
        </w:rPr>
      </w:pPr>
      <w:smartTag w:uri="urn:schemas-microsoft-com:office:smarttags" w:element="chsdate">
        <w:smartTagPr>
          <w:attr w:name="IsROCDate" w:val="False"/>
          <w:attr w:name="IsLunarDate" w:val="False"/>
          <w:attr w:name="Day" w:val="1"/>
          <w:attr w:name="Month" w:val="8"/>
          <w:attr w:name="Year" w:val="2014"/>
        </w:smartTagPr>
        <w:r>
          <w:rPr>
            <w:sz w:val="24"/>
          </w:rPr>
          <w:t>8</w:t>
        </w:r>
        <w:r>
          <w:rPr>
            <w:rFonts w:hint="eastAsia"/>
            <w:sz w:val="24"/>
          </w:rPr>
          <w:t>月</w:t>
        </w:r>
        <w:r>
          <w:rPr>
            <w:sz w:val="24"/>
          </w:rPr>
          <w:t>1</w:t>
        </w:r>
        <w:r>
          <w:rPr>
            <w:rFonts w:hint="eastAsia"/>
            <w:sz w:val="24"/>
          </w:rPr>
          <w:t>日</w:t>
        </w:r>
      </w:smartTag>
      <w:r>
        <w:rPr>
          <w:sz w:val="24"/>
        </w:rPr>
        <w:t>—</w:t>
      </w:r>
      <w:smartTag w:uri="urn:schemas-microsoft-com:office:smarttags" w:element="chsdate">
        <w:smartTagPr>
          <w:attr w:name="IsROCDate" w:val="False"/>
          <w:attr w:name="IsLunarDate" w:val="False"/>
          <w:attr w:name="Day" w:val="10"/>
          <w:attr w:name="Month" w:val="8"/>
          <w:attr w:name="Year" w:val="2014"/>
        </w:smartTagPr>
        <w:r>
          <w:rPr>
            <w:sz w:val="24"/>
          </w:rPr>
          <w:t>8</w:t>
        </w:r>
        <w:r>
          <w:rPr>
            <w:rFonts w:hint="eastAsia"/>
            <w:sz w:val="24"/>
          </w:rPr>
          <w:t>月</w:t>
        </w:r>
        <w:r>
          <w:rPr>
            <w:sz w:val="24"/>
          </w:rPr>
          <w:t>10</w:t>
        </w:r>
        <w:r>
          <w:rPr>
            <w:rFonts w:hint="eastAsia"/>
            <w:sz w:val="24"/>
          </w:rPr>
          <w:t>日</w:t>
        </w:r>
      </w:smartTag>
      <w:r>
        <w:rPr>
          <w:rFonts w:hint="eastAsia"/>
          <w:sz w:val="24"/>
        </w:rPr>
        <w:t>，区武装部、接兵部队正式审定新兵名单。</w:t>
      </w:r>
    </w:p>
    <w:p w:rsidR="00A430ED" w:rsidRDefault="00A430ED" w:rsidP="00A430ED">
      <w:pPr>
        <w:spacing w:line="360" w:lineRule="auto"/>
        <w:ind w:firstLine="480"/>
        <w:rPr>
          <w:sz w:val="24"/>
        </w:rPr>
      </w:pPr>
      <w:smartTag w:uri="urn:schemas-microsoft-com:office:smarttags" w:element="chsdate">
        <w:smartTagPr>
          <w:attr w:name="IsROCDate" w:val="False"/>
          <w:attr w:name="IsLunarDate" w:val="False"/>
          <w:attr w:name="Day" w:val="10"/>
          <w:attr w:name="Month" w:val="8"/>
          <w:attr w:name="Year" w:val="2014"/>
        </w:smartTagPr>
        <w:r>
          <w:rPr>
            <w:sz w:val="24"/>
          </w:rPr>
          <w:t>8</w:t>
        </w:r>
        <w:r>
          <w:rPr>
            <w:rFonts w:hint="eastAsia"/>
            <w:sz w:val="24"/>
          </w:rPr>
          <w:t>月</w:t>
        </w:r>
        <w:r>
          <w:rPr>
            <w:sz w:val="24"/>
          </w:rPr>
          <w:t>10</w:t>
        </w:r>
        <w:r>
          <w:rPr>
            <w:rFonts w:hint="eastAsia"/>
            <w:sz w:val="24"/>
          </w:rPr>
          <w:t>日</w:t>
        </w:r>
      </w:smartTag>
      <w:r>
        <w:rPr>
          <w:sz w:val="24"/>
        </w:rPr>
        <w:t>—</w:t>
      </w:r>
      <w:smartTag w:uri="urn:schemas-microsoft-com:office:smarttags" w:element="chsdate">
        <w:smartTagPr>
          <w:attr w:name="IsROCDate" w:val="False"/>
          <w:attr w:name="IsLunarDate" w:val="False"/>
          <w:attr w:name="Day" w:val="15"/>
          <w:attr w:name="Month" w:val="9"/>
          <w:attr w:name="Year" w:val="2014"/>
        </w:smartTagPr>
        <w:r>
          <w:rPr>
            <w:sz w:val="24"/>
          </w:rPr>
          <w:t>9</w:t>
        </w:r>
        <w:r>
          <w:rPr>
            <w:rFonts w:hint="eastAsia"/>
            <w:sz w:val="24"/>
          </w:rPr>
          <w:t>月</w:t>
        </w:r>
        <w:r>
          <w:rPr>
            <w:sz w:val="24"/>
          </w:rPr>
          <w:t>15</w:t>
        </w:r>
        <w:r>
          <w:rPr>
            <w:rFonts w:hint="eastAsia"/>
            <w:sz w:val="24"/>
          </w:rPr>
          <w:t>日</w:t>
        </w:r>
      </w:smartTag>
      <w:r>
        <w:rPr>
          <w:rFonts w:hint="eastAsia"/>
          <w:sz w:val="24"/>
        </w:rPr>
        <w:t>，发放新兵入伍通知书，新兵领取新兵服装；完成户籍转移、学籍保留等各项手续，召开新兵欢送大会，向接兵部队送兵。</w:t>
      </w:r>
    </w:p>
    <w:p w:rsidR="00A430ED" w:rsidRDefault="00A430ED" w:rsidP="00A430ED">
      <w:pPr>
        <w:spacing w:line="360" w:lineRule="auto"/>
        <w:ind w:firstLine="480"/>
        <w:rPr>
          <w:sz w:val="24"/>
        </w:rPr>
      </w:pPr>
      <w:smartTag w:uri="urn:schemas-microsoft-com:office:smarttags" w:element="chsdate">
        <w:smartTagPr>
          <w:attr w:name="IsROCDate" w:val="False"/>
          <w:attr w:name="IsLunarDate" w:val="False"/>
          <w:attr w:name="Day" w:val="15"/>
          <w:attr w:name="Month" w:val="9"/>
          <w:attr w:name="Year" w:val="2014"/>
        </w:smartTagPr>
        <w:r>
          <w:rPr>
            <w:sz w:val="24"/>
          </w:rPr>
          <w:t>9</w:t>
        </w:r>
        <w:r>
          <w:rPr>
            <w:rFonts w:hint="eastAsia"/>
            <w:sz w:val="24"/>
          </w:rPr>
          <w:t>月</w:t>
        </w:r>
        <w:r>
          <w:rPr>
            <w:sz w:val="24"/>
          </w:rPr>
          <w:t>15</w:t>
        </w:r>
        <w:r>
          <w:rPr>
            <w:rFonts w:hint="eastAsia"/>
            <w:sz w:val="24"/>
          </w:rPr>
          <w:t>日</w:t>
        </w:r>
      </w:smartTag>
      <w:r>
        <w:rPr>
          <w:sz w:val="24"/>
        </w:rPr>
        <w:t>—</w:t>
      </w:r>
      <w:smartTag w:uri="urn:schemas-microsoft-com:office:smarttags" w:element="chsdate">
        <w:smartTagPr>
          <w:attr w:name="IsROCDate" w:val="False"/>
          <w:attr w:name="IsLunarDate" w:val="False"/>
          <w:attr w:name="Day" w:val="30"/>
          <w:attr w:name="Month" w:val="9"/>
          <w:attr w:name="Year" w:val="2014"/>
        </w:smartTagPr>
        <w:r>
          <w:rPr>
            <w:sz w:val="24"/>
          </w:rPr>
          <w:t>9</w:t>
        </w:r>
        <w:r>
          <w:rPr>
            <w:rFonts w:hint="eastAsia"/>
            <w:sz w:val="24"/>
          </w:rPr>
          <w:t>月</w:t>
        </w:r>
        <w:r>
          <w:rPr>
            <w:sz w:val="24"/>
          </w:rPr>
          <w:t>30</w:t>
        </w:r>
        <w:r>
          <w:rPr>
            <w:rFonts w:hint="eastAsia"/>
            <w:sz w:val="24"/>
          </w:rPr>
          <w:t>日</w:t>
        </w:r>
      </w:smartTag>
      <w:r>
        <w:rPr>
          <w:rFonts w:hint="eastAsia"/>
          <w:sz w:val="24"/>
        </w:rPr>
        <w:t>，征集新兵工作总结。</w:t>
      </w:r>
    </w:p>
    <w:p w:rsidR="00A430ED" w:rsidRPr="00F13223" w:rsidRDefault="00A430ED" w:rsidP="00A430ED">
      <w:pPr>
        <w:widowControl/>
        <w:spacing w:line="360" w:lineRule="auto"/>
        <w:jc w:val="left"/>
        <w:rPr>
          <w:rFonts w:ascii="宋体" w:cs="宋体"/>
          <w:b/>
          <w:kern w:val="0"/>
          <w:sz w:val="24"/>
        </w:rPr>
      </w:pPr>
      <w:r>
        <w:rPr>
          <w:rFonts w:ascii="宋体" w:hAnsi="宋体" w:cs="宋体" w:hint="eastAsia"/>
          <w:b/>
          <w:kern w:val="0"/>
          <w:sz w:val="24"/>
        </w:rPr>
        <w:t>四</w:t>
      </w:r>
      <w:r w:rsidRPr="00F13223">
        <w:rPr>
          <w:rFonts w:ascii="宋体" w:hAnsi="宋体" w:cs="宋体" w:hint="eastAsia"/>
          <w:b/>
          <w:kern w:val="0"/>
          <w:sz w:val="24"/>
        </w:rPr>
        <w:t>、</w:t>
      </w:r>
      <w:r>
        <w:rPr>
          <w:rFonts w:ascii="宋体" w:hAnsi="宋体" w:cs="宋体" w:hint="eastAsia"/>
          <w:b/>
          <w:kern w:val="0"/>
          <w:sz w:val="24"/>
        </w:rPr>
        <w:t>工作</w:t>
      </w:r>
      <w:r w:rsidRPr="00F13223">
        <w:rPr>
          <w:rFonts w:ascii="宋体" w:hAnsi="宋体" w:cs="宋体" w:hint="eastAsia"/>
          <w:b/>
          <w:kern w:val="0"/>
          <w:sz w:val="24"/>
        </w:rPr>
        <w:t>要求</w:t>
      </w:r>
    </w:p>
    <w:p w:rsidR="00A430ED" w:rsidRPr="00F13223" w:rsidRDefault="00A430ED" w:rsidP="00A430ED">
      <w:pPr>
        <w:spacing w:line="360" w:lineRule="auto"/>
        <w:ind w:firstLine="480"/>
        <w:rPr>
          <w:sz w:val="24"/>
        </w:rPr>
      </w:pPr>
      <w:r w:rsidRPr="00F13223">
        <w:rPr>
          <w:sz w:val="24"/>
        </w:rPr>
        <w:t>1.</w:t>
      </w:r>
      <w:r w:rsidRPr="00F13223">
        <w:rPr>
          <w:rFonts w:hint="eastAsia"/>
          <w:sz w:val="24"/>
        </w:rPr>
        <w:t>加强组织领导。各学院要站在强军育人的战略高度，把做好今冬高校征兵工作作为一项严肃的政治任务来抓。校武装部要加强对学院征兵工作的组织协调，及时研究解决征兵工作中存在的困难和矛盾。各学院要明确工作职责和标准，采取切实有效的措施，高质量完成任务。</w:t>
      </w:r>
    </w:p>
    <w:p w:rsidR="00A430ED" w:rsidRPr="00F13223" w:rsidRDefault="00A430ED" w:rsidP="00A430ED">
      <w:pPr>
        <w:spacing w:line="360" w:lineRule="auto"/>
        <w:ind w:firstLine="480"/>
        <w:rPr>
          <w:sz w:val="24"/>
        </w:rPr>
      </w:pPr>
      <w:r w:rsidRPr="00F13223">
        <w:rPr>
          <w:sz w:val="24"/>
        </w:rPr>
        <w:t>2.</w:t>
      </w:r>
      <w:r w:rsidRPr="00F13223">
        <w:rPr>
          <w:rFonts w:hint="eastAsia"/>
          <w:sz w:val="24"/>
        </w:rPr>
        <w:t>搞好宣传发动。学校要整合各方面的宣传教育资源，运用校园网、广播、宣传橱窗等多种宣传教育手段，有针对性地开展爱国主义、征兵政策等宣传教育，帮助应征大学生算好参军入伍的政治账、经济账、前途账，营造浓厚的参军报国舆论氛围，充分调动大学生报名应征的积极性。</w:t>
      </w:r>
    </w:p>
    <w:p w:rsidR="00A430ED" w:rsidRPr="00F13223" w:rsidRDefault="00A430ED" w:rsidP="00A430ED">
      <w:pPr>
        <w:spacing w:line="360" w:lineRule="auto"/>
        <w:ind w:firstLine="480"/>
        <w:rPr>
          <w:sz w:val="24"/>
        </w:rPr>
      </w:pPr>
      <w:r w:rsidRPr="00F13223">
        <w:rPr>
          <w:sz w:val="24"/>
        </w:rPr>
        <w:t>3.</w:t>
      </w:r>
      <w:r w:rsidRPr="00F13223">
        <w:rPr>
          <w:rFonts w:hint="eastAsia"/>
          <w:sz w:val="24"/>
        </w:rPr>
        <w:t>确保征集质量。各学院要规范开展征兵政审，确保在规定的时间内完成政审工作。各学院要加强对应征报名学生的跟踪管理，掌握思想动态，防止出现思想反复，及时为应征入伍学生办理保留学籍、转移党团组织关系等相关手续，有针对性地搞好入伍教育，开好欢送会。</w:t>
      </w:r>
    </w:p>
    <w:p w:rsidR="00A430ED" w:rsidRPr="00F13223" w:rsidRDefault="00A430ED" w:rsidP="00A430ED">
      <w:pPr>
        <w:spacing w:line="360" w:lineRule="auto"/>
        <w:ind w:firstLine="480"/>
        <w:rPr>
          <w:sz w:val="24"/>
        </w:rPr>
      </w:pPr>
      <w:r w:rsidRPr="00F13223">
        <w:rPr>
          <w:sz w:val="24"/>
        </w:rPr>
        <w:t>4.</w:t>
      </w:r>
      <w:r w:rsidRPr="00F13223">
        <w:rPr>
          <w:rFonts w:hint="eastAsia"/>
          <w:sz w:val="24"/>
        </w:rPr>
        <w:t>抓好廉洁征兵。在征兵工作中增强法纪观念和自律意识。保证征兵工作依</w:t>
      </w:r>
      <w:r w:rsidRPr="00F13223">
        <w:rPr>
          <w:rFonts w:hint="eastAsia"/>
          <w:sz w:val="24"/>
        </w:rPr>
        <w:lastRenderedPageBreak/>
        <w:t>法、廉洁、顺利开展。</w:t>
      </w:r>
      <w:r>
        <w:rPr>
          <w:rFonts w:hint="eastAsia"/>
          <w:sz w:val="24"/>
        </w:rPr>
        <w:t>廉洁征兵负责人：</w:t>
      </w:r>
      <w:r w:rsidRPr="00F13223">
        <w:rPr>
          <w:rFonts w:hint="eastAsia"/>
          <w:sz w:val="24"/>
        </w:rPr>
        <w:t>施荣瑜</w:t>
      </w:r>
      <w:r>
        <w:rPr>
          <w:rFonts w:hint="eastAsia"/>
          <w:sz w:val="24"/>
        </w:rPr>
        <w:t>，联系电话：</w:t>
      </w:r>
      <w:r>
        <w:rPr>
          <w:sz w:val="24"/>
        </w:rPr>
        <w:t>58137877.</w:t>
      </w:r>
    </w:p>
    <w:p w:rsidR="00A430ED" w:rsidRPr="00F13223" w:rsidRDefault="00A430ED" w:rsidP="00A430ED">
      <w:pPr>
        <w:spacing w:line="360" w:lineRule="auto"/>
        <w:ind w:firstLine="480"/>
        <w:rPr>
          <w:sz w:val="24"/>
        </w:rPr>
      </w:pPr>
      <w:r w:rsidRPr="00F13223">
        <w:rPr>
          <w:sz w:val="24"/>
        </w:rPr>
        <w:t>5.</w:t>
      </w:r>
      <w:r w:rsidRPr="00F13223">
        <w:rPr>
          <w:rFonts w:hint="eastAsia"/>
          <w:sz w:val="24"/>
        </w:rPr>
        <w:t>及时报告情况。学院联络员做好情况统计报告工作，征兵工作开始后，及时向武装部汇报工作情况。征兵工作结束后，各学院将征兵工作总结报送校武装部。</w:t>
      </w:r>
    </w:p>
    <w:p w:rsidR="00A430ED" w:rsidRDefault="00A430ED" w:rsidP="00A430ED">
      <w:pPr>
        <w:spacing w:line="360" w:lineRule="auto"/>
        <w:ind w:firstLine="480"/>
        <w:rPr>
          <w:b/>
          <w:sz w:val="24"/>
        </w:rPr>
      </w:pPr>
    </w:p>
    <w:p w:rsidR="00A430ED" w:rsidRDefault="00A430ED" w:rsidP="00A430ED">
      <w:pPr>
        <w:spacing w:line="360" w:lineRule="auto"/>
        <w:ind w:firstLine="480"/>
        <w:rPr>
          <w:b/>
          <w:sz w:val="24"/>
        </w:rPr>
      </w:pPr>
    </w:p>
    <w:p w:rsidR="00A430ED" w:rsidRDefault="00A430ED" w:rsidP="00A430ED">
      <w:pPr>
        <w:spacing w:line="360" w:lineRule="auto"/>
        <w:ind w:firstLine="480"/>
        <w:rPr>
          <w:b/>
          <w:sz w:val="24"/>
        </w:rPr>
      </w:pPr>
    </w:p>
    <w:p w:rsidR="00A430ED" w:rsidRDefault="00A430ED" w:rsidP="00A430ED">
      <w:pPr>
        <w:spacing w:line="360" w:lineRule="auto"/>
        <w:ind w:firstLine="480"/>
        <w:rPr>
          <w:b/>
          <w:sz w:val="24"/>
        </w:rPr>
      </w:pPr>
    </w:p>
    <w:p w:rsidR="00D1737D" w:rsidRDefault="00A430ED" w:rsidP="00B73A94">
      <w:pPr>
        <w:spacing w:line="360" w:lineRule="auto"/>
        <w:ind w:firstLineChars="2500" w:firstLine="6000"/>
        <w:rPr>
          <w:sz w:val="24"/>
        </w:rPr>
      </w:pPr>
      <w:r w:rsidRPr="00E6784C">
        <w:rPr>
          <w:rFonts w:hint="eastAsia"/>
          <w:sz w:val="24"/>
        </w:rPr>
        <w:t>上海建桥学院</w:t>
      </w:r>
    </w:p>
    <w:p w:rsidR="00A430ED" w:rsidRPr="00E6784C" w:rsidRDefault="00A430ED" w:rsidP="00B73A94">
      <w:pPr>
        <w:spacing w:line="360" w:lineRule="auto"/>
        <w:ind w:firstLineChars="2550" w:firstLine="6120"/>
        <w:rPr>
          <w:sz w:val="24"/>
        </w:rPr>
      </w:pPr>
      <w:r w:rsidRPr="00E6784C">
        <w:rPr>
          <w:rFonts w:hint="eastAsia"/>
          <w:sz w:val="24"/>
        </w:rPr>
        <w:t>二</w:t>
      </w:r>
      <w:r w:rsidRPr="00E6784C">
        <w:rPr>
          <w:sz w:val="24"/>
        </w:rPr>
        <w:t>0</w:t>
      </w:r>
      <w:r>
        <w:rPr>
          <w:rFonts w:hint="eastAsia"/>
          <w:sz w:val="24"/>
        </w:rPr>
        <w:t>一</w:t>
      </w:r>
      <w:r w:rsidR="00195FA4">
        <w:rPr>
          <w:rFonts w:hint="eastAsia"/>
          <w:sz w:val="24"/>
        </w:rPr>
        <w:t>五</w:t>
      </w:r>
      <w:r>
        <w:rPr>
          <w:rFonts w:hint="eastAsia"/>
          <w:sz w:val="24"/>
        </w:rPr>
        <w:t>年五</w:t>
      </w:r>
      <w:r w:rsidRPr="00E6784C">
        <w:rPr>
          <w:rFonts w:hint="eastAsia"/>
          <w:sz w:val="24"/>
        </w:rPr>
        <w:t>月</w:t>
      </w:r>
    </w:p>
    <w:p w:rsidR="00A430ED" w:rsidRPr="00B73A94" w:rsidRDefault="00A430ED" w:rsidP="00A430ED"/>
    <w:p w:rsidR="00A430ED" w:rsidRDefault="00A430ED" w:rsidP="00A430ED"/>
    <w:p w:rsidR="00A430ED" w:rsidRDefault="00A430ED"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Default="001F0078" w:rsidP="00A430ED">
      <w:pPr>
        <w:rPr>
          <w:rFonts w:hint="eastAsia"/>
        </w:rPr>
      </w:pPr>
    </w:p>
    <w:p w:rsidR="001F0078" w:rsidRPr="001F0078" w:rsidRDefault="001F0078" w:rsidP="00A430ED"/>
    <w:p w:rsidR="00CF6CDC" w:rsidRDefault="00CF6CDC" w:rsidP="00CF6CDC">
      <w:pPr>
        <w:jc w:val="center"/>
        <w:rPr>
          <w:rFonts w:ascii="宋体" w:hAnsi="宋体"/>
          <w:b/>
          <w:sz w:val="36"/>
          <w:szCs w:val="36"/>
        </w:rPr>
      </w:pPr>
      <w:r>
        <w:rPr>
          <w:rFonts w:ascii="宋体" w:hAnsi="宋体" w:hint="eastAsia"/>
          <w:b/>
          <w:sz w:val="36"/>
          <w:szCs w:val="36"/>
        </w:rPr>
        <w:lastRenderedPageBreak/>
        <w:t>上海建桥学院2015年征兵优惠政策</w:t>
      </w:r>
    </w:p>
    <w:p w:rsidR="00CF6CDC" w:rsidRDefault="00CF6CDC" w:rsidP="00CF6CDC">
      <w:pPr>
        <w:jc w:val="center"/>
        <w:rPr>
          <w:rFonts w:ascii="宋体" w:hAnsi="宋体"/>
          <w:b/>
          <w:sz w:val="36"/>
          <w:szCs w:val="36"/>
        </w:rPr>
      </w:pPr>
    </w:p>
    <w:p w:rsidR="00CF6CDC" w:rsidRDefault="00CF6CDC" w:rsidP="00CF6CDC">
      <w:pPr>
        <w:widowControl/>
        <w:spacing w:line="360" w:lineRule="auto"/>
        <w:ind w:firstLineChars="200" w:firstLine="482"/>
        <w:jc w:val="left"/>
        <w:rPr>
          <w:rFonts w:ascii="宋体" w:hAnsi="宋体" w:cs="宋体"/>
          <w:kern w:val="0"/>
          <w:sz w:val="24"/>
          <w:szCs w:val="22"/>
        </w:rPr>
      </w:pPr>
      <w:r>
        <w:rPr>
          <w:rFonts w:ascii="宋体" w:hAnsi="宋体" w:cs="宋体" w:hint="eastAsia"/>
          <w:b/>
          <w:kern w:val="0"/>
          <w:sz w:val="24"/>
        </w:rPr>
        <w:t>第一条：本科生落户上海户籍。</w:t>
      </w:r>
      <w:r>
        <w:rPr>
          <w:rFonts w:ascii="宋体" w:hAnsi="宋体" w:cs="宋体" w:hint="eastAsia"/>
          <w:kern w:val="0"/>
          <w:sz w:val="24"/>
        </w:rPr>
        <w:t>应征入伍的非上海户籍在校高职（专科）生、本科生，在部队服役期间表现好、退役复学后本科毕业、在本市落实就业单位的，</w:t>
      </w:r>
      <w:r>
        <w:rPr>
          <w:rFonts w:ascii="宋体" w:hAnsi="宋体" w:cs="宋体" w:hint="eastAsia"/>
          <w:b/>
          <w:kern w:val="0"/>
          <w:sz w:val="24"/>
        </w:rPr>
        <w:t>直接办理上海户籍。</w:t>
      </w:r>
    </w:p>
    <w:p w:rsidR="00CF6CDC" w:rsidRDefault="00CF6CDC" w:rsidP="00CF6CDC">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第二条：</w:t>
      </w:r>
      <w:r>
        <w:rPr>
          <w:rFonts w:ascii="宋体" w:hAnsi="宋体" w:cs="宋体" w:hint="eastAsia"/>
          <w:b/>
          <w:bCs/>
          <w:kern w:val="0"/>
          <w:sz w:val="24"/>
        </w:rPr>
        <w:t>退</w:t>
      </w:r>
      <w:r>
        <w:rPr>
          <w:rFonts w:ascii="宋体" w:hAnsi="宋体" w:cs="宋体" w:hint="eastAsia"/>
          <w:b/>
          <w:kern w:val="0"/>
          <w:sz w:val="24"/>
        </w:rPr>
        <w:t>役大学生士兵专升本实行招生计划单列。</w:t>
      </w:r>
      <w:r>
        <w:rPr>
          <w:rFonts w:ascii="宋体" w:hAnsi="宋体" w:cs="宋体" w:hint="eastAsia"/>
          <w:kern w:val="0"/>
          <w:sz w:val="24"/>
        </w:rPr>
        <w:t>高职（专科）学生应征入伍服义务兵役退役，在完成高职学业后参加普通本科专升本考试，实行计划单列。</w:t>
      </w:r>
    </w:p>
    <w:p w:rsidR="00CF6CDC" w:rsidRDefault="00CF6CDC" w:rsidP="00CF6CDC">
      <w:pPr>
        <w:widowControl/>
        <w:spacing w:line="360" w:lineRule="auto"/>
        <w:ind w:firstLineChars="200" w:firstLine="482"/>
        <w:jc w:val="left"/>
        <w:rPr>
          <w:rFonts w:ascii="宋体" w:hAnsi="宋体" w:cs="宋体"/>
          <w:kern w:val="0"/>
          <w:sz w:val="24"/>
        </w:rPr>
      </w:pPr>
      <w:r>
        <w:rPr>
          <w:rFonts w:ascii="宋体" w:hAnsi="宋体" w:cs="宋体" w:hint="eastAsia"/>
          <w:b/>
          <w:bCs/>
          <w:kern w:val="0"/>
          <w:sz w:val="24"/>
        </w:rPr>
        <w:t>第三条：设立“退役大学生士兵”专项硕士研究生招生计划。</w:t>
      </w:r>
      <w:r>
        <w:rPr>
          <w:rFonts w:ascii="宋体" w:hAnsi="宋体" w:cs="宋体" w:hint="eastAsia"/>
          <w:kern w:val="0"/>
          <w:sz w:val="24"/>
        </w:rPr>
        <w:t>根据实际需求，每年安排一定数量专项计划，专门面向退役大学生士兵招生。专项计划规模控制在5000人以内，在全国研究生招生总规模内单列下达。</w:t>
      </w:r>
    </w:p>
    <w:p w:rsidR="00CF6CDC" w:rsidRDefault="00CF6CDC" w:rsidP="00CF6CDC">
      <w:pPr>
        <w:spacing w:line="360" w:lineRule="auto"/>
        <w:ind w:firstLineChars="199" w:firstLine="479"/>
        <w:rPr>
          <w:rFonts w:ascii="宋体" w:hAnsi="宋体" w:cs="宋体"/>
          <w:kern w:val="0"/>
          <w:sz w:val="24"/>
        </w:rPr>
      </w:pPr>
      <w:r>
        <w:rPr>
          <w:rFonts w:ascii="宋体" w:hAnsi="宋体" w:cs="宋体" w:hint="eastAsia"/>
          <w:b/>
          <w:kern w:val="0"/>
          <w:sz w:val="24"/>
        </w:rPr>
        <w:t>第四条：</w:t>
      </w:r>
      <w:r>
        <w:rPr>
          <w:rFonts w:ascii="宋体" w:hAnsi="宋体" w:cs="宋体" w:hint="eastAsia"/>
          <w:b/>
          <w:bCs/>
          <w:kern w:val="0"/>
          <w:sz w:val="24"/>
        </w:rPr>
        <w:t>放宽退役大学生士兵复学转专业限制。</w:t>
      </w:r>
      <w:r>
        <w:rPr>
          <w:rFonts w:ascii="宋体" w:hAnsi="宋体" w:cs="宋体" w:hint="eastAsia"/>
          <w:kern w:val="0"/>
          <w:sz w:val="24"/>
        </w:rPr>
        <w:t>大学生士兵退役后复学，经学校同意并履行相关程序后，可转入本校其他专业学习。</w:t>
      </w:r>
    </w:p>
    <w:p w:rsidR="00CF6CDC" w:rsidRDefault="00CF6CDC" w:rsidP="00CF6CDC">
      <w:pPr>
        <w:widowControl/>
        <w:tabs>
          <w:tab w:val="num" w:pos="0"/>
        </w:tabs>
        <w:spacing w:line="360" w:lineRule="auto"/>
        <w:ind w:firstLineChars="196" w:firstLine="472"/>
        <w:jc w:val="left"/>
        <w:rPr>
          <w:rFonts w:ascii="宋体" w:hAnsi="宋体" w:cs="宋体"/>
          <w:kern w:val="0"/>
          <w:sz w:val="24"/>
        </w:rPr>
      </w:pPr>
      <w:r>
        <w:rPr>
          <w:rFonts w:ascii="宋体" w:hAnsi="宋体" w:cs="宋体" w:hint="eastAsia"/>
          <w:b/>
          <w:kern w:val="0"/>
          <w:sz w:val="24"/>
        </w:rPr>
        <w:t>第五条：</w:t>
      </w:r>
      <w:r>
        <w:rPr>
          <w:rFonts w:ascii="宋体" w:hAnsi="宋体" w:cs="宋体" w:hint="eastAsia"/>
          <w:b/>
          <w:bCs/>
          <w:kern w:val="0"/>
          <w:sz w:val="24"/>
        </w:rPr>
        <w:t>考研加分范围扩大至高校在校生（含高校新生）。</w:t>
      </w:r>
      <w:r>
        <w:rPr>
          <w:rFonts w:ascii="宋体" w:hAnsi="宋体" w:cs="宋体" w:hint="eastAsia"/>
          <w:kern w:val="0"/>
          <w:sz w:val="24"/>
        </w:rPr>
        <w:t>退役人员在继续实行普通高校应届毕业生退役后按规定享受加分政策的基础上，允许普通高校在校生（含高校新生）应征入伍服义务兵役退役，在完成本科学业后3年内参加全国硕士研究生招生考试，初试总分加10分，同等条件下优先录取。</w:t>
      </w:r>
    </w:p>
    <w:p w:rsidR="00CF6CDC" w:rsidRDefault="00CF6CDC" w:rsidP="00CF6CDC">
      <w:pPr>
        <w:spacing w:line="360" w:lineRule="auto"/>
        <w:ind w:firstLineChars="200" w:firstLine="482"/>
        <w:rPr>
          <w:rFonts w:ascii="宋体" w:hAnsi="宋体" w:cs="宋体"/>
          <w:kern w:val="0"/>
          <w:sz w:val="24"/>
        </w:rPr>
      </w:pPr>
      <w:r>
        <w:rPr>
          <w:rFonts w:ascii="宋体" w:hAnsi="宋体" w:cs="宋体" w:hint="eastAsia"/>
          <w:b/>
          <w:kern w:val="0"/>
          <w:sz w:val="24"/>
        </w:rPr>
        <w:t>第六条：</w:t>
      </w:r>
      <w:r>
        <w:rPr>
          <w:rFonts w:ascii="宋体" w:hAnsi="宋体" w:cs="宋体" w:hint="eastAsia"/>
          <w:kern w:val="0"/>
          <w:sz w:val="24"/>
        </w:rPr>
        <w:t>在部队荣立个人三等功（含）以上奖励的专科生，毕业后可免试转入本校同专业或相近专业的本科学习；荣立个人二等功（含）以上奖励的本科生，毕业后可免试保送所学专业研究生。</w:t>
      </w:r>
    </w:p>
    <w:p w:rsidR="00CF6CDC" w:rsidRDefault="00CF6CDC" w:rsidP="00CF6CDC">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第七条：</w:t>
      </w:r>
      <w:r>
        <w:rPr>
          <w:rFonts w:ascii="宋体" w:hAnsi="宋体" w:cs="宋体" w:hint="eastAsia"/>
          <w:kern w:val="0"/>
          <w:sz w:val="24"/>
        </w:rPr>
        <w:t>每年在上海市人民警察学员的招录工作中，公安、司法部门招录</w:t>
      </w:r>
      <w:r>
        <w:rPr>
          <w:rFonts w:ascii="宋体" w:hAnsi="宋体" w:cs="宋体" w:hint="eastAsia"/>
          <w:b/>
          <w:kern w:val="0"/>
          <w:sz w:val="24"/>
        </w:rPr>
        <w:t>20%比例</w:t>
      </w:r>
      <w:r>
        <w:rPr>
          <w:rFonts w:ascii="宋体" w:hAnsi="宋体" w:cs="宋体" w:hint="eastAsia"/>
          <w:kern w:val="0"/>
          <w:sz w:val="24"/>
        </w:rPr>
        <w:t>的符合职位报名条件的退役士兵，对达到合格分数线的予以优先录用</w:t>
      </w:r>
      <w:r>
        <w:rPr>
          <w:rFonts w:hint="eastAsia"/>
          <w:color w:val="000000"/>
          <w:sz w:val="20"/>
          <w:szCs w:val="20"/>
        </w:rPr>
        <w:t>。</w:t>
      </w:r>
    </w:p>
    <w:p w:rsidR="00CF6CDC" w:rsidRDefault="00CF6CDC" w:rsidP="00CF6CDC">
      <w:pPr>
        <w:spacing w:line="360" w:lineRule="auto"/>
        <w:ind w:firstLineChars="200" w:firstLine="480"/>
        <w:rPr>
          <w:rFonts w:ascii="宋体" w:hAnsi="宋体" w:cs="宋体"/>
          <w:kern w:val="0"/>
          <w:sz w:val="24"/>
        </w:rPr>
      </w:pPr>
    </w:p>
    <w:p w:rsidR="00CF6CDC" w:rsidRDefault="00CF6CDC" w:rsidP="00CF6CDC">
      <w:pPr>
        <w:spacing w:line="360" w:lineRule="auto"/>
        <w:ind w:firstLineChars="200" w:firstLine="480"/>
        <w:rPr>
          <w:rFonts w:ascii="宋体" w:hAnsi="宋体" w:cs="宋体"/>
          <w:kern w:val="0"/>
          <w:sz w:val="24"/>
        </w:rPr>
      </w:pPr>
    </w:p>
    <w:p w:rsidR="00CF6CDC" w:rsidRDefault="00CF6CDC" w:rsidP="00CF6CDC">
      <w:pPr>
        <w:rPr>
          <w:rFonts w:ascii="宋体" w:hAnsi="宋体" w:cstheme="minorBidi"/>
          <w:b/>
          <w:sz w:val="24"/>
        </w:rPr>
      </w:pPr>
      <w:r>
        <w:rPr>
          <w:rFonts w:ascii="宋体" w:hAnsi="宋体" w:hint="eastAsia"/>
          <w:b/>
          <w:sz w:val="24"/>
        </w:rPr>
        <w:t>附征兵优待金等一览表：</w:t>
      </w:r>
    </w:p>
    <w:tbl>
      <w:tblPr>
        <w:tblStyle w:val="a3"/>
        <w:tblW w:w="0" w:type="auto"/>
        <w:tblLook w:val="01E0" w:firstRow="1" w:lastRow="1" w:firstColumn="1" w:lastColumn="1" w:noHBand="0" w:noVBand="0"/>
      </w:tblPr>
      <w:tblGrid>
        <w:gridCol w:w="3652"/>
        <w:gridCol w:w="4820"/>
      </w:tblGrid>
      <w:tr w:rsidR="00CF6CDC" w:rsidTr="00CF6CDC">
        <w:trPr>
          <w:trHeight w:val="533"/>
        </w:trPr>
        <w:tc>
          <w:tcPr>
            <w:tcW w:w="3652"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b/>
                <w:sz w:val="28"/>
                <w:szCs w:val="28"/>
              </w:rPr>
            </w:pPr>
            <w:r>
              <w:rPr>
                <w:rFonts w:ascii="宋体" w:hAnsi="宋体" w:hint="eastAsia"/>
                <w:b/>
                <w:sz w:val="28"/>
                <w:szCs w:val="28"/>
              </w:rPr>
              <w:t>项目</w:t>
            </w:r>
          </w:p>
        </w:tc>
        <w:tc>
          <w:tcPr>
            <w:tcW w:w="4820"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b/>
                <w:sz w:val="28"/>
                <w:szCs w:val="28"/>
              </w:rPr>
            </w:pPr>
            <w:r>
              <w:rPr>
                <w:rFonts w:ascii="宋体" w:hAnsi="宋体" w:hint="eastAsia"/>
                <w:b/>
                <w:sz w:val="28"/>
                <w:szCs w:val="28"/>
              </w:rPr>
              <w:t>普通兵员</w:t>
            </w:r>
          </w:p>
        </w:tc>
      </w:tr>
      <w:tr w:rsidR="00CF6CDC" w:rsidTr="00CF6CDC">
        <w:trPr>
          <w:trHeight w:val="471"/>
        </w:trPr>
        <w:tc>
          <w:tcPr>
            <w:tcW w:w="3652"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优抚金</w:t>
            </w:r>
          </w:p>
        </w:tc>
        <w:tc>
          <w:tcPr>
            <w:tcW w:w="4820"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64000</w:t>
            </w:r>
          </w:p>
        </w:tc>
      </w:tr>
      <w:tr w:rsidR="00CF6CDC" w:rsidTr="00CF6CDC">
        <w:tc>
          <w:tcPr>
            <w:tcW w:w="3652"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安置费用</w:t>
            </w:r>
          </w:p>
        </w:tc>
        <w:tc>
          <w:tcPr>
            <w:tcW w:w="4820"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50000</w:t>
            </w:r>
          </w:p>
        </w:tc>
      </w:tr>
      <w:tr w:rsidR="00CF6CDC" w:rsidTr="00CF6CDC">
        <w:tc>
          <w:tcPr>
            <w:tcW w:w="3652"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lastRenderedPageBreak/>
              <w:t>二年社保补偿</w:t>
            </w:r>
          </w:p>
        </w:tc>
        <w:tc>
          <w:tcPr>
            <w:tcW w:w="4820"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24000左右</w:t>
            </w:r>
          </w:p>
        </w:tc>
      </w:tr>
      <w:tr w:rsidR="00CF6CDC" w:rsidTr="00CF6CDC">
        <w:tc>
          <w:tcPr>
            <w:tcW w:w="3652"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学费补偿</w:t>
            </w:r>
          </w:p>
        </w:tc>
        <w:tc>
          <w:tcPr>
            <w:tcW w:w="4820"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32000（本科）24000（专科）</w:t>
            </w:r>
          </w:p>
        </w:tc>
      </w:tr>
      <w:tr w:rsidR="00CF6CDC" w:rsidTr="00CF6CDC">
        <w:tc>
          <w:tcPr>
            <w:tcW w:w="3652"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当兵期间津贴</w:t>
            </w:r>
          </w:p>
        </w:tc>
        <w:tc>
          <w:tcPr>
            <w:tcW w:w="4820"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20000</w:t>
            </w:r>
          </w:p>
        </w:tc>
      </w:tr>
      <w:tr w:rsidR="00CF6CDC" w:rsidTr="00CF6CDC">
        <w:tc>
          <w:tcPr>
            <w:tcW w:w="3652"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sz w:val="28"/>
                <w:szCs w:val="28"/>
              </w:rPr>
            </w:pPr>
            <w:r>
              <w:rPr>
                <w:rFonts w:ascii="宋体" w:hAnsi="宋体" w:hint="eastAsia"/>
                <w:sz w:val="28"/>
                <w:szCs w:val="28"/>
              </w:rPr>
              <w:t>本、专科合计</w:t>
            </w:r>
          </w:p>
        </w:tc>
        <w:tc>
          <w:tcPr>
            <w:tcW w:w="4820" w:type="dxa"/>
            <w:tcBorders>
              <w:top w:val="single" w:sz="4" w:space="0" w:color="auto"/>
              <w:left w:val="single" w:sz="4" w:space="0" w:color="auto"/>
              <w:bottom w:val="single" w:sz="4" w:space="0" w:color="auto"/>
              <w:right w:val="single" w:sz="4" w:space="0" w:color="auto"/>
            </w:tcBorders>
            <w:hideMark/>
          </w:tcPr>
          <w:p w:rsidR="00CF6CDC" w:rsidRDefault="00CF6CDC">
            <w:pPr>
              <w:jc w:val="center"/>
              <w:rPr>
                <w:rFonts w:ascii="宋体" w:hAnsi="宋体"/>
                <w:b/>
                <w:sz w:val="28"/>
                <w:szCs w:val="28"/>
              </w:rPr>
            </w:pPr>
            <w:r>
              <w:rPr>
                <w:rFonts w:ascii="宋体" w:hAnsi="宋体" w:hint="eastAsia"/>
                <w:b/>
                <w:sz w:val="28"/>
                <w:szCs w:val="28"/>
              </w:rPr>
              <w:t>190000元（本科）、182000元（专科）</w:t>
            </w:r>
          </w:p>
        </w:tc>
      </w:tr>
      <w:bookmarkEnd w:id="0"/>
    </w:tbl>
    <w:p w:rsidR="00A430ED" w:rsidRPr="00CF6CDC"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A430ED" w:rsidRDefault="00A430ED" w:rsidP="00A430ED"/>
    <w:p w:rsidR="001253E6" w:rsidRDefault="001253E6"/>
    <w:sectPr w:rsidR="001253E6" w:rsidSect="004346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4C" w:rsidRDefault="009D084C" w:rsidP="00A30E06">
      <w:r>
        <w:separator/>
      </w:r>
    </w:p>
  </w:endnote>
  <w:endnote w:type="continuationSeparator" w:id="0">
    <w:p w:rsidR="009D084C" w:rsidRDefault="009D084C" w:rsidP="00A3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4C" w:rsidRDefault="009D084C" w:rsidP="00A30E06">
      <w:r>
        <w:separator/>
      </w:r>
    </w:p>
  </w:footnote>
  <w:footnote w:type="continuationSeparator" w:id="0">
    <w:p w:rsidR="009D084C" w:rsidRDefault="009D084C" w:rsidP="00A30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0ED"/>
    <w:rsid w:val="001068DD"/>
    <w:rsid w:val="001253E6"/>
    <w:rsid w:val="001824EE"/>
    <w:rsid w:val="00195FA4"/>
    <w:rsid w:val="001D73F8"/>
    <w:rsid w:val="001F0078"/>
    <w:rsid w:val="0024080E"/>
    <w:rsid w:val="00411907"/>
    <w:rsid w:val="005D5516"/>
    <w:rsid w:val="00633A0D"/>
    <w:rsid w:val="006756F2"/>
    <w:rsid w:val="007627A4"/>
    <w:rsid w:val="007A08A1"/>
    <w:rsid w:val="0086133F"/>
    <w:rsid w:val="008E6511"/>
    <w:rsid w:val="009D084C"/>
    <w:rsid w:val="00A22141"/>
    <w:rsid w:val="00A30E06"/>
    <w:rsid w:val="00A430ED"/>
    <w:rsid w:val="00A454D9"/>
    <w:rsid w:val="00A72537"/>
    <w:rsid w:val="00AA4E7D"/>
    <w:rsid w:val="00AC0317"/>
    <w:rsid w:val="00B0301A"/>
    <w:rsid w:val="00B230B5"/>
    <w:rsid w:val="00B73A94"/>
    <w:rsid w:val="00C220CD"/>
    <w:rsid w:val="00C72FFD"/>
    <w:rsid w:val="00CF6CDC"/>
    <w:rsid w:val="00D02A22"/>
    <w:rsid w:val="00D1737D"/>
    <w:rsid w:val="00E05BCC"/>
    <w:rsid w:val="00EB6A9D"/>
    <w:rsid w:val="00EC545C"/>
    <w:rsid w:val="00F043CE"/>
    <w:rsid w:val="00F22EF7"/>
    <w:rsid w:val="00FF5C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0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756F2"/>
    <w:rPr>
      <w:sz w:val="18"/>
      <w:szCs w:val="18"/>
    </w:rPr>
  </w:style>
  <w:style w:type="character" w:customStyle="1" w:styleId="Char">
    <w:name w:val="批注框文本 Char"/>
    <w:basedOn w:val="a0"/>
    <w:link w:val="a4"/>
    <w:uiPriority w:val="99"/>
    <w:semiHidden/>
    <w:rsid w:val="006756F2"/>
    <w:rPr>
      <w:rFonts w:ascii="Times New Roman" w:eastAsia="宋体" w:hAnsi="Times New Roman" w:cs="Times New Roman"/>
      <w:sz w:val="18"/>
      <w:szCs w:val="18"/>
    </w:rPr>
  </w:style>
  <w:style w:type="paragraph" w:styleId="a5">
    <w:name w:val="header"/>
    <w:basedOn w:val="a"/>
    <w:link w:val="Char0"/>
    <w:uiPriority w:val="99"/>
    <w:unhideWhenUsed/>
    <w:rsid w:val="00A30E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30E06"/>
    <w:rPr>
      <w:rFonts w:ascii="Times New Roman" w:eastAsia="宋体" w:hAnsi="Times New Roman" w:cs="Times New Roman"/>
      <w:sz w:val="18"/>
      <w:szCs w:val="18"/>
    </w:rPr>
  </w:style>
  <w:style w:type="paragraph" w:styleId="a6">
    <w:name w:val="footer"/>
    <w:basedOn w:val="a"/>
    <w:link w:val="Char1"/>
    <w:uiPriority w:val="99"/>
    <w:unhideWhenUsed/>
    <w:rsid w:val="00A30E06"/>
    <w:pPr>
      <w:tabs>
        <w:tab w:val="center" w:pos="4153"/>
        <w:tab w:val="right" w:pos="8306"/>
      </w:tabs>
      <w:snapToGrid w:val="0"/>
      <w:jc w:val="left"/>
    </w:pPr>
    <w:rPr>
      <w:sz w:val="18"/>
      <w:szCs w:val="18"/>
    </w:rPr>
  </w:style>
  <w:style w:type="character" w:customStyle="1" w:styleId="Char1">
    <w:name w:val="页脚 Char"/>
    <w:basedOn w:val="a0"/>
    <w:link w:val="a6"/>
    <w:uiPriority w:val="99"/>
    <w:rsid w:val="00A30E0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0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756F2"/>
    <w:rPr>
      <w:sz w:val="18"/>
      <w:szCs w:val="18"/>
    </w:rPr>
  </w:style>
  <w:style w:type="character" w:customStyle="1" w:styleId="Char">
    <w:name w:val="批注框文本 Char"/>
    <w:basedOn w:val="a0"/>
    <w:link w:val="a4"/>
    <w:uiPriority w:val="99"/>
    <w:semiHidden/>
    <w:rsid w:val="006756F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2CF6-4A17-499C-9D2A-5F51FA21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354</Words>
  <Characters>2024</Characters>
  <Application>Microsoft Office Word</Application>
  <DocSecurity>0</DocSecurity>
  <Lines>16</Lines>
  <Paragraphs>4</Paragraphs>
  <ScaleCrop>false</ScaleCrop>
  <Company>Microsoft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bjhnm</dc:creator>
  <cp:lastModifiedBy>王欣月</cp:lastModifiedBy>
  <cp:revision>90</cp:revision>
  <cp:lastPrinted>2015-05-11T06:32:00Z</cp:lastPrinted>
  <dcterms:created xsi:type="dcterms:W3CDTF">2015-05-07T08:31:00Z</dcterms:created>
  <dcterms:modified xsi:type="dcterms:W3CDTF">2015-05-25T08:43:00Z</dcterms:modified>
</cp:coreProperties>
</file>